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4AAF9A7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895710">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CC3EB03"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04/09/2018</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0D2C9BC9"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18CF4A3B"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12B8D">
              <w:rPr>
                <w:rFonts w:ascii="Calibri" w:eastAsia="Times New Roman" w:hAnsi="Calibri" w:cs="Calibri"/>
                <w:color w:val="000000"/>
                <w:lang w:eastAsia="en-GB"/>
              </w:rPr>
              <w:t>Revision following NWL</w:t>
            </w:r>
            <w:r w:rsidR="000256FC">
              <w:rPr>
                <w:rFonts w:ascii="Calibri" w:eastAsia="Times New Roman" w:hAnsi="Calibri" w:cs="Calibri"/>
                <w:color w:val="000000"/>
                <w:lang w:eastAsia="en-GB"/>
              </w:rPr>
              <w:t xml:space="preserve"> GP</w:t>
            </w:r>
            <w:r w:rsidR="00912B8D">
              <w:rPr>
                <w:rFonts w:ascii="Calibri" w:eastAsia="Times New Roman" w:hAnsi="Calibri" w:cs="Calibri"/>
                <w:color w:val="000000"/>
                <w:lang w:eastAsia="en-GB"/>
              </w:rPr>
              <w:t xml:space="preserve"> GDPR privacy </w:t>
            </w:r>
            <w:r w:rsidR="000256FC">
              <w:rPr>
                <w:rFonts w:ascii="Calibri" w:eastAsia="Times New Roman" w:hAnsi="Calibri" w:cs="Calibri"/>
                <w:color w:val="000000"/>
                <w:lang w:eastAsia="en-GB"/>
              </w:rPr>
              <w:t>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5D68FB7C" w:rsidR="00901A85" w:rsidRPr="00815AB8" w:rsidRDefault="00901A85" w:rsidP="00E20CA2">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E20CA2">
              <w:rPr>
                <w:rFonts w:ascii="Calibri" w:eastAsia="Times New Roman" w:hAnsi="Calibri" w:cs="Calibri"/>
                <w:color w:val="000000"/>
                <w:lang w:eastAsia="en-GB"/>
              </w:rPr>
              <w:t>Dr L Slater</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238B164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DA1C1E">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623EEC44"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10/08/2018</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17A2BD80"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359CA8D2"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45D69BB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340C248C"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5FCB11D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07/03/2019</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0CCC0D3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58AE6BB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551FDC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5D5700"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30883CD4"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00E8DAB1"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13/03/2019</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2B1E0396"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59250BD"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0FF3B35C"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5D5700"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4AF4E904"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1.08</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309C0CD4"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29/03/2019</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5E49998C"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Dr</w:t>
            </w:r>
            <w:r w:rsidR="00943C23"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20633432" w:rsidR="005D5700" w:rsidRPr="00815AB8" w:rsidRDefault="005D5700" w:rsidP="00943C2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Addendum re Open Exeter</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18D61664"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Dr L Slater</w:t>
            </w:r>
          </w:p>
        </w:tc>
      </w:tr>
      <w:tr w:rsidR="005D5700"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6DB140D"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1.09</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4D9D1C53"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07/08/2019</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19DCD932"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Dr</w:t>
            </w:r>
            <w:r w:rsidR="00325409"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666206F9" w:rsidR="005D5700" w:rsidRPr="00815AB8" w:rsidRDefault="005D5700" w:rsidP="0032540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Additional paragraph on cloud based hosting for EMIS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446FBED2"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Dr</w:t>
            </w:r>
            <w:r w:rsidR="00325409"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L Slater</w:t>
            </w:r>
          </w:p>
        </w:tc>
      </w:tr>
      <w:tr w:rsidR="00E8594D"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C4F435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1.10</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0478AA6E"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14/08/2019</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4ED3787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60107E35"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Updated contact details for NWL DPO service</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5E4471F0"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r>
      <w:tr w:rsidR="00E8594D"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C684C4" w14:textId="77777777"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14:paraId="4EE66CC5" w14:textId="7BDFFDFC"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78E7A525"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10"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14:paraId="69B765A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14:paraId="3BC31F5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14:paraId="47953EFE"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14:paraId="439E649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14:paraId="2E852E2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14:paraId="4647497B"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14:paraId="37DAD4F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14:paraId="6127F28C"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14:paraId="5490CC42"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14:paraId="51F8F34A"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14:paraId="569A4CA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14:paraId="787A81CB"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1"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2"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14:paraId="0ED249A0"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14:paraId="4591F3AF" w14:textId="71A0B53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14:paraId="70E33467"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14:paraId="575E4C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lastRenderedPageBreak/>
        <w:t>Name – including any previous names, unless name changes are the result of adoption, gender reassignment or witness protection schemes</w:t>
      </w:r>
    </w:p>
    <w:p w14:paraId="579B5971"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14:paraId="7DC31A84"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14:paraId="40DD2B5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14:paraId="7FD3BBE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14:paraId="78DBB7CC"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14:paraId="202700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14:paraId="133C9E93"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14:paraId="179C23CE"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14:paraId="5C16445D"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14:paraId="6BFCDFE6" w14:textId="09A9D0B2"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Caldicott Guardian when he is assured that confidentiality is respected, for example when hospitals need to update their records for direct care purposes or to support specific research projects with ethical and or Health Research Authority approval.</w:t>
      </w:r>
    </w:p>
    <w:p w14:paraId="628DD2CE" w14:textId="785BA60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6(1)(e) – ‘…exercise of official authority…’. For special categories (health) data the basis is Article 9(2)(h) – ‘…health or social care…’</w:t>
      </w:r>
    </w:p>
    <w:p w14:paraId="3D547AA5" w14:textId="1874A00B"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For more details relating to patient information available to NHSE se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14:paraId="185F1C65" w14:textId="6CF1EC86" w:rsidR="00DA469A" w:rsidRPr="00DA469A" w:rsidRDefault="003B03AF" w:rsidP="00DA469A">
      <w:pPr>
        <w:ind w:left="112"/>
        <w:rPr>
          <w:rFonts w:ascii="Calibri" w:hAnsi="Calibri" w:cs="Calibri"/>
          <w:b/>
        </w:rPr>
      </w:pPr>
      <w:hyperlink r:id="rId13" w:history="1">
        <w:r w:rsidR="00DA469A" w:rsidRPr="00DA469A">
          <w:rPr>
            <w:rStyle w:val="Hyperlink"/>
            <w:rFonts w:ascii="Calibri" w:hAnsi="Calibri" w:cs="Calibri"/>
          </w:rPr>
          <w:t>https://www.england.nhs.uk/wp-content/uploads/2018/05/nhs-england-privacy-notice-v1.4-21-12-2018.pdf</w:t>
        </w:r>
      </w:hyperlink>
    </w:p>
    <w:p w14:paraId="53A924AA" w14:textId="77777777" w:rsidR="00DA469A" w:rsidRDefault="00DA469A" w:rsidP="00C67834">
      <w:pPr>
        <w:ind w:left="112"/>
        <w:rPr>
          <w:rFonts w:ascii="Calibri" w:hAnsi="Calibri" w:cs="Calibri"/>
          <w:b/>
          <w:sz w:val="23"/>
        </w:rPr>
      </w:pP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view either parts of your GP electronic patient record (e.g. your Summary Care Record) or a secure system that enables them to view your full GP electronic patient record (e.g. TPP SystmOne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SystmOne</w:t>
      </w:r>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lastRenderedPageBreak/>
        <w:t xml:space="preserve">If your Practice uses the TPP SystmOne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local organisations with whom we can share your data (when you register for their services and give them verbal permission to provide your care through a TPP clinical system)</w:t>
      </w:r>
      <w:r>
        <w:rPr>
          <w:rFonts w:ascii="Calibri" w:hAnsi="Calibri" w:cs="Calibri"/>
        </w:rPr>
        <w:t xml:space="preserve">. See the link below under </w:t>
      </w:r>
      <w:r w:rsidRPr="000B2CBA">
        <w:rPr>
          <w:rFonts w:ascii="Calibri" w:hAnsi="Calibri" w:cs="Calibri"/>
          <w:i/>
        </w:rPr>
        <w:t>Who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SystmOne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2D9B5704"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14" o:title=""/>
          </v:shape>
          <o:OLEObject Type="Embed" ProgID="Package" ShapeID="_x0000_i1025" DrawAspect="Content" ObjectID="_1629622549" r:id="rId15"/>
        </w:object>
      </w:r>
      <w:r>
        <w:rPr>
          <w:rFonts w:ascii="Calibri" w:hAnsi="Calibri" w:cs="Calibri"/>
          <w:sz w:val="23"/>
        </w:rPr>
        <w:object w:dxaOrig="5244" w:dyaOrig="780" w14:anchorId="667721A9">
          <v:shape id="_x0000_i1026" type="#_x0000_t75" style="width:262.5pt;height:39pt" o:ole="">
            <v:imagedata r:id="rId16" o:title=""/>
          </v:shape>
          <o:OLEObject Type="Embed" ProgID="Package" ShapeID="_x0000_i1026" DrawAspect="Content" ObjectID="_1629622550" r:id="rId17"/>
        </w:object>
      </w:r>
    </w:p>
    <w:p w14:paraId="71BBCADB" w14:textId="77777777" w:rsidR="00736ABB" w:rsidRDefault="00736ABB" w:rsidP="00736ABB">
      <w:pPr>
        <w:ind w:left="112"/>
        <w:rPr>
          <w:rFonts w:ascii="Calibri" w:hAnsi="Calibri" w:cs="Calibri"/>
          <w:b/>
          <w:sz w:val="23"/>
        </w:rPr>
      </w:pPr>
    </w:p>
    <w:p w14:paraId="5C8FFB28" w14:textId="0D4CABD0" w:rsidR="00736ABB" w:rsidRDefault="00736ABB" w:rsidP="00736ABB">
      <w:pPr>
        <w:ind w:left="112"/>
        <w:rPr>
          <w:rFonts w:ascii="Calibri" w:hAnsi="Calibri" w:cs="Calibri"/>
          <w:b/>
          <w:sz w:val="23"/>
        </w:rPr>
      </w:pPr>
      <w:r>
        <w:rPr>
          <w:rFonts w:ascii="Calibri" w:hAnsi="Calibri" w:cs="Calibri"/>
          <w:b/>
          <w:sz w:val="23"/>
        </w:rPr>
        <w:t>Cloud Based Hosting for EMIS practices</w:t>
      </w:r>
    </w:p>
    <w:p w14:paraId="5D5B3033" w14:textId="7B1863DB" w:rsidR="00736ABB" w:rsidRDefault="00736ABB" w:rsidP="00736ABB">
      <w:pPr>
        <w:ind w:left="112"/>
        <w:rPr>
          <w:rFonts w:ascii="Calibri" w:hAnsi="Calibri" w:cs="Calibri"/>
          <w:sz w:val="23"/>
        </w:rPr>
      </w:pPr>
      <w:r w:rsidRPr="00736ABB">
        <w:rPr>
          <w:rFonts w:ascii="Calibri" w:hAnsi="Calibri" w:cs="Calibri"/>
          <w:sz w:val="23"/>
        </w:rPr>
        <w:t xml:space="preserve">From 10 June 2019 EMIS Web started migrating practice patient data storage to Amazon Web Services (AWS). </w:t>
      </w:r>
      <w:r>
        <w:rPr>
          <w:rFonts w:ascii="Calibri" w:hAnsi="Calibri" w:cs="Calibri"/>
          <w:sz w:val="23"/>
        </w:rPr>
        <w:t>The security and governance arrangements for this service have been scrutinised and a Data Protection Impact Assessment (DPIA) has been undertaken on behalf EMIS practices which can be obtained through those practices.</w:t>
      </w:r>
    </w:p>
    <w:p w14:paraId="4C622EF7" w14:textId="77777777" w:rsidR="00736ABB" w:rsidRDefault="00736ABB" w:rsidP="00736ABB">
      <w:pPr>
        <w:ind w:left="112"/>
        <w:rPr>
          <w:rFonts w:ascii="Calibri" w:hAnsi="Calibri" w:cs="Calibri"/>
          <w:b/>
          <w:sz w:val="23"/>
        </w:rPr>
      </w:pPr>
    </w:p>
    <w:p w14:paraId="0AF02733" w14:textId="0E54EC0C" w:rsidR="00C67834" w:rsidRPr="0050100D" w:rsidRDefault="00C67834" w:rsidP="00736ABB">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3B03AF" w:rsidP="00C67834">
      <w:pPr>
        <w:ind w:left="112" w:right="508"/>
        <w:rPr>
          <w:rFonts w:ascii="Calibri" w:hAnsi="Calibri" w:cs="Calibri"/>
          <w:sz w:val="23"/>
        </w:rPr>
      </w:pPr>
      <w:hyperlink r:id="rId18">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9">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lastRenderedPageBreak/>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20">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lastRenderedPageBreak/>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21"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22"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23"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4"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5"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6"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 xml:space="preserve">(NHS and Specialist Trusts) and in relation to the above mentioned themes – Risk Stratification, Invoice Validation, Supporting </w:t>
      </w:r>
      <w:r w:rsidRPr="0050100D">
        <w:rPr>
          <w:rFonts w:ascii="Calibri" w:hAnsi="Calibri" w:cs="Calibri"/>
        </w:rPr>
        <w:lastRenderedPageBreak/>
        <w:t>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7"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lastRenderedPageBreak/>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0098F204" w:rsidR="0000148B"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hold about you, please contact: </w:t>
      </w:r>
      <w:r w:rsidR="00150175">
        <w:rPr>
          <w:rFonts w:ascii="Calibri" w:hAnsi="Calibri" w:cs="Calibri"/>
          <w:color w:val="FF0000"/>
        </w:rPr>
        <w:t xml:space="preserve">Gaith Humadi </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5E1F2725"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8">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3BE3DE46"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150175">
        <w:rPr>
          <w:rFonts w:ascii="Calibri" w:hAnsi="Calibri" w:cs="Calibri"/>
          <w:color w:val="FF0000"/>
        </w:rPr>
        <w:t xml:space="preserve">Gaith Humadi </w:t>
      </w:r>
      <w:bookmarkStart w:id="0" w:name="_GoBack"/>
      <w:bookmarkEnd w:id="0"/>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0"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 xml:space="preserve">contact </w:t>
            </w:r>
            <w:r w:rsidRPr="0050100D">
              <w:rPr>
                <w:rFonts w:ascii="Calibri" w:hAnsi="Calibri" w:cs="Calibri"/>
                <w:color w:val="000000"/>
                <w:sz w:val="20"/>
                <w:szCs w:val="20"/>
              </w:rPr>
              <w:lastRenderedPageBreak/>
              <w:t>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45EB3651" w:rsidR="00704419" w:rsidRPr="0050100D" w:rsidRDefault="00150175" w:rsidP="00E431C5">
            <w:pPr>
              <w:rPr>
                <w:rFonts w:ascii="Calibri" w:hAnsi="Calibri" w:cs="Calibri"/>
                <w:color w:val="FF0000"/>
                <w:sz w:val="20"/>
                <w:szCs w:val="20"/>
              </w:rPr>
            </w:pPr>
            <w:r>
              <w:rPr>
                <w:rFonts w:ascii="Calibri" w:hAnsi="Calibri" w:cs="Calibri"/>
                <w:color w:val="FF0000"/>
                <w:sz w:val="20"/>
                <w:szCs w:val="20"/>
              </w:rPr>
              <w:lastRenderedPageBreak/>
              <w:t xml:space="preserve">Gaith Humadi, Dormers Wells Medical Centre, 143 Burns Avenue, Southall, Middlesex, UB1 </w:t>
            </w:r>
            <w:r>
              <w:rPr>
                <w:rFonts w:ascii="Calibri" w:hAnsi="Calibri" w:cs="Calibri"/>
                <w:color w:val="FF0000"/>
                <w:sz w:val="20"/>
                <w:szCs w:val="20"/>
              </w:rPr>
              <w:lastRenderedPageBreak/>
              <w:t xml:space="preserve">2LU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4D44B775" w:rsidR="00704419" w:rsidRPr="0050100D" w:rsidRDefault="00E8594D" w:rsidP="00E431C5">
            <w:pPr>
              <w:rPr>
                <w:rFonts w:ascii="Calibri" w:hAnsi="Calibri" w:cs="Calibri"/>
                <w:sz w:val="20"/>
                <w:szCs w:val="20"/>
              </w:rPr>
            </w:pPr>
            <w:r>
              <w:rPr>
                <w:rFonts w:ascii="Calibri" w:hAnsi="Calibri" w:cs="Calibri"/>
                <w:sz w:val="20"/>
                <w:szCs w:val="20"/>
              </w:rPr>
              <w:t>NWL</w:t>
            </w:r>
            <w:r w:rsidR="000120C7">
              <w:rPr>
                <w:rFonts w:ascii="Calibri" w:hAnsi="Calibri" w:cs="Calibri"/>
                <w:sz w:val="20"/>
                <w:szCs w:val="20"/>
              </w:rPr>
              <w:t>DPO</w:t>
            </w:r>
            <w:r>
              <w:rPr>
                <w:rFonts w:ascii="Calibri" w:hAnsi="Calibri" w:cs="Calibri"/>
                <w:sz w:val="20"/>
                <w:szCs w:val="20"/>
              </w:rPr>
              <w:t>Service</w:t>
            </w:r>
            <w:r w:rsidR="00704419" w:rsidRPr="0050100D">
              <w:rPr>
                <w:rFonts w:ascii="Calibri" w:hAnsi="Calibri" w:cs="Calibri"/>
                <w:sz w:val="20"/>
                <w:szCs w:val="20"/>
              </w:rPr>
              <w:t xml:space="preserve">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06893D8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5A0A0EC1"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1"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lastRenderedPageBreak/>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lastRenderedPageBreak/>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2"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3B03AF" w:rsidP="00C67834">
      <w:pPr>
        <w:pStyle w:val="BodyText"/>
        <w:spacing w:before="1"/>
        <w:ind w:left="112"/>
        <w:rPr>
          <w:rFonts w:ascii="Calibri" w:hAnsi="Calibri" w:cs="Calibri"/>
        </w:rPr>
      </w:pPr>
      <w:hyperlink r:id="rId33">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4">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3B03AF" w:rsidP="00C67834">
      <w:pPr>
        <w:pStyle w:val="BodyText"/>
        <w:ind w:left="112"/>
        <w:rPr>
          <w:rFonts w:ascii="Calibri" w:hAnsi="Calibri" w:cs="Calibri"/>
        </w:rPr>
      </w:pPr>
      <w:hyperlink r:id="rId35">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3326D33C"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504001">
        <w:rPr>
          <w:rFonts w:ascii="Calibri" w:hAnsi="Calibri" w:cs="Calibri"/>
        </w:rPr>
        <w:t>March 2019</w:t>
      </w:r>
      <w:r w:rsidRPr="0050100D">
        <w:rPr>
          <w:rFonts w:ascii="Calibri" w:hAnsi="Calibri" w:cs="Calibri"/>
        </w:rPr>
        <w:t>.</w:t>
      </w:r>
    </w:p>
    <w:sectPr w:rsidR="00896B5E" w:rsidRPr="0050100D">
      <w:headerReference w:type="default" r:id="rId36"/>
      <w:footerReference w:type="default" r:id="rId37"/>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6FC1" w14:textId="77777777" w:rsidR="003B03AF" w:rsidRDefault="003B03AF">
      <w:r>
        <w:separator/>
      </w:r>
    </w:p>
  </w:endnote>
  <w:endnote w:type="continuationSeparator" w:id="0">
    <w:p w14:paraId="121B1F6F" w14:textId="77777777" w:rsidR="003B03AF" w:rsidRDefault="003B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150175">
                            <w:rPr>
                              <w:rFonts w:asciiTheme="majorHAnsi" w:hAnsiTheme="majorHAnsi"/>
                              <w:noProof/>
                              <w:w w:val="99"/>
                              <w:sz w:val="20"/>
                            </w:rPr>
                            <w:t>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150175">
                      <w:rPr>
                        <w:rFonts w:asciiTheme="majorHAnsi" w:hAnsiTheme="majorHAnsi"/>
                        <w:noProof/>
                        <w:w w:val="99"/>
                        <w:sz w:val="20"/>
                      </w:rPr>
                      <w:t>2</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36A2" w14:textId="77777777" w:rsidR="003B03AF" w:rsidRDefault="003B03AF">
      <w:r>
        <w:separator/>
      </w:r>
    </w:p>
  </w:footnote>
  <w:footnote w:type="continuationSeparator" w:id="0">
    <w:p w14:paraId="5A78B761" w14:textId="77777777" w:rsidR="003B03AF" w:rsidRDefault="003B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385A5DC7"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3B3961">
      <w:rPr>
        <w:rFonts w:cstheme="minorHAnsi"/>
        <w:sz w:val="32"/>
      </w:rPr>
      <w:t>Dormers Wells Medical Centre</w:t>
    </w:r>
  </w:p>
  <w:p w14:paraId="6AA89F07" w14:textId="77777777" w:rsidR="008E3664" w:rsidRDefault="003B0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0C7"/>
    <w:rsid w:val="000173AC"/>
    <w:rsid w:val="000256FC"/>
    <w:rsid w:val="00025994"/>
    <w:rsid w:val="000B2CBA"/>
    <w:rsid w:val="000E171A"/>
    <w:rsid w:val="000E4365"/>
    <w:rsid w:val="000F3FEA"/>
    <w:rsid w:val="000F59A7"/>
    <w:rsid w:val="00117C78"/>
    <w:rsid w:val="00150175"/>
    <w:rsid w:val="00186060"/>
    <w:rsid w:val="00203B21"/>
    <w:rsid w:val="00267CDB"/>
    <w:rsid w:val="002D6683"/>
    <w:rsid w:val="002F32E6"/>
    <w:rsid w:val="002F62CD"/>
    <w:rsid w:val="002F6CC7"/>
    <w:rsid w:val="003138D2"/>
    <w:rsid w:val="00325409"/>
    <w:rsid w:val="00350BCE"/>
    <w:rsid w:val="00365641"/>
    <w:rsid w:val="00384077"/>
    <w:rsid w:val="003B03AF"/>
    <w:rsid w:val="003B3961"/>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73B99"/>
    <w:rsid w:val="0059202C"/>
    <w:rsid w:val="005930F5"/>
    <w:rsid w:val="005965E7"/>
    <w:rsid w:val="005A0AC0"/>
    <w:rsid w:val="005D193C"/>
    <w:rsid w:val="005D5700"/>
    <w:rsid w:val="005F523D"/>
    <w:rsid w:val="0061220D"/>
    <w:rsid w:val="00635080"/>
    <w:rsid w:val="00666FD9"/>
    <w:rsid w:val="00671107"/>
    <w:rsid w:val="0067467D"/>
    <w:rsid w:val="00676C3B"/>
    <w:rsid w:val="006A7A52"/>
    <w:rsid w:val="006D648B"/>
    <w:rsid w:val="006F0D67"/>
    <w:rsid w:val="006F3D9B"/>
    <w:rsid w:val="00704419"/>
    <w:rsid w:val="00712955"/>
    <w:rsid w:val="00721A70"/>
    <w:rsid w:val="00736ABB"/>
    <w:rsid w:val="00761BBE"/>
    <w:rsid w:val="00762E56"/>
    <w:rsid w:val="00767F25"/>
    <w:rsid w:val="00785F1E"/>
    <w:rsid w:val="007920C8"/>
    <w:rsid w:val="00794105"/>
    <w:rsid w:val="0081309E"/>
    <w:rsid w:val="00832416"/>
    <w:rsid w:val="0083286B"/>
    <w:rsid w:val="00875C30"/>
    <w:rsid w:val="00883CC6"/>
    <w:rsid w:val="00895710"/>
    <w:rsid w:val="00896B5E"/>
    <w:rsid w:val="008A599A"/>
    <w:rsid w:val="008B37DD"/>
    <w:rsid w:val="008C3E1D"/>
    <w:rsid w:val="008D4DAF"/>
    <w:rsid w:val="008D6103"/>
    <w:rsid w:val="008D6F41"/>
    <w:rsid w:val="008E6A4D"/>
    <w:rsid w:val="00901A85"/>
    <w:rsid w:val="00912B8D"/>
    <w:rsid w:val="00914BC4"/>
    <w:rsid w:val="0093435A"/>
    <w:rsid w:val="00943C23"/>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90495"/>
    <w:rsid w:val="00CB30A6"/>
    <w:rsid w:val="00CC0BC2"/>
    <w:rsid w:val="00CC3421"/>
    <w:rsid w:val="00CD5D7A"/>
    <w:rsid w:val="00CE1929"/>
    <w:rsid w:val="00D23997"/>
    <w:rsid w:val="00D341EE"/>
    <w:rsid w:val="00D615BE"/>
    <w:rsid w:val="00D63265"/>
    <w:rsid w:val="00D82D35"/>
    <w:rsid w:val="00D87A2B"/>
    <w:rsid w:val="00DA10CF"/>
    <w:rsid w:val="00DA1C1E"/>
    <w:rsid w:val="00DA1D7C"/>
    <w:rsid w:val="00DA469A"/>
    <w:rsid w:val="00DB5461"/>
    <w:rsid w:val="00DF3CA8"/>
    <w:rsid w:val="00DF5F8E"/>
    <w:rsid w:val="00E20CA2"/>
    <w:rsid w:val="00E34455"/>
    <w:rsid w:val="00E62BE1"/>
    <w:rsid w:val="00E64E9A"/>
    <w:rsid w:val="00E8594D"/>
    <w:rsid w:val="00EA1398"/>
    <w:rsid w:val="00EB5918"/>
    <w:rsid w:val="00EF6135"/>
    <w:rsid w:val="00F255CF"/>
    <w:rsid w:val="00F27333"/>
    <w:rsid w:val="00F34462"/>
    <w:rsid w:val="00F36CD4"/>
    <w:rsid w:val="00FB650A"/>
    <w:rsid w:val="00FB7B2C"/>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england.nhs.uk/wp-content/uploads/2018/05/nhs-england-privacy-notice-v1.4-21-12-2018.pdf" TargetMode="External"/><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www.uclh.nhs.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royalmarsden.nhs.uk/" TargetMode="External"/><Relationship Id="rId34"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oleObject" Target="embeddings/oleObject2.bin"/><Relationship Id="rId25" Type="http://schemas.openxmlformats.org/officeDocument/2006/relationships/hyperlink" Target="https://www.lnwh.nhs.uk/" TargetMode="External"/><Relationship Id="rId33" Type="http://schemas.openxmlformats.org/officeDocument/2006/relationships/hyperlink" Target="http://systems.digital.nhs.uk/infogov/links/nhscrg.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england.nhs.uk/ourwork/tsd/ig/risk-stratification/"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demographics" TargetMode="External"/><Relationship Id="rId24" Type="http://schemas.openxmlformats.org/officeDocument/2006/relationships/hyperlink" Target="http://www.chelwest.nhs.uk/" TargetMode="External"/><Relationship Id="rId32" Type="http://schemas.openxmlformats.org/officeDocument/2006/relationships/hyperlink" Target="https://ico.org.uk/global/contact-u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imperial.nhs.uk/" TargetMode="External"/><Relationship Id="rId28" Type="http://schemas.openxmlformats.org/officeDocument/2006/relationships/hyperlink" Target="http://ico.org.uk/what_we_cover/register_of_data_controllers" TargetMode="External"/><Relationship Id="rId36" Type="http://schemas.openxmlformats.org/officeDocument/2006/relationships/header" Target="header1.xml"/><Relationship Id="rId10" Type="http://schemas.openxmlformats.org/officeDocument/2006/relationships/hyperlink" Target="https://pcse.england.nhs.uk/"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image" Target="media/image1.emf"/><Relationship Id="rId22" Type="http://schemas.openxmlformats.org/officeDocument/2006/relationships/hyperlink" Target="http://www.rbht.nhs.uk/" TargetMode="External"/><Relationship Id="rId27" Type="http://schemas.openxmlformats.org/officeDocument/2006/relationships/hyperlink" Target="https://www.nhs.uk/your-nhs-data-matters/" TargetMode="External"/><Relationship Id="rId30" Type="http://schemas.openxmlformats.org/officeDocument/2006/relationships/hyperlink" Target="http://www.ico.orguk" TargetMode="External"/><Relationship Id="rId35" Type="http://schemas.openxmlformats.org/officeDocument/2006/relationships/hyperlink" Target="http://content.digital.nhs.uk/article/4963/What-we-col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Reception</cp:lastModifiedBy>
  <cp:revision>3</cp:revision>
  <dcterms:created xsi:type="dcterms:W3CDTF">2019-09-10T11:07:00Z</dcterms:created>
  <dcterms:modified xsi:type="dcterms:W3CDTF">2019-09-10T11:09:00Z</dcterms:modified>
</cp:coreProperties>
</file>